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1DE9" w:rsidRPr="00575F93" w:rsidRDefault="00311DE9" w:rsidP="00311DE9">
      <w:pPr>
        <w:spacing w:after="200" w:line="276" w:lineRule="auto"/>
        <w:jc w:val="center"/>
        <w:rPr>
          <w:rFonts w:eastAsia="Calibri"/>
          <w:b/>
          <w:bCs/>
          <w:sz w:val="24"/>
          <w:szCs w:val="24"/>
        </w:rPr>
      </w:pPr>
      <w:r>
        <w:rPr>
          <w:rFonts w:eastAsia="Calibri"/>
          <w:b/>
          <w:bCs/>
          <w:sz w:val="24"/>
          <w:szCs w:val="24"/>
        </w:rPr>
        <w:t>LEI MUNICIPAL Nº 2.627, DE 11</w:t>
      </w:r>
      <w:r w:rsidRPr="00575F93">
        <w:rPr>
          <w:rFonts w:eastAsia="Calibri"/>
          <w:b/>
          <w:bCs/>
          <w:sz w:val="24"/>
          <w:szCs w:val="24"/>
        </w:rPr>
        <w:t xml:space="preserve"> DE </w:t>
      </w:r>
      <w:r>
        <w:rPr>
          <w:rFonts w:eastAsia="Calibri"/>
          <w:b/>
          <w:bCs/>
          <w:sz w:val="24"/>
          <w:szCs w:val="24"/>
        </w:rPr>
        <w:t>FEVEREIRO DE 2008</w:t>
      </w:r>
      <w:r w:rsidRPr="00575F93">
        <w:rPr>
          <w:rFonts w:eastAsia="Calibri"/>
          <w:b/>
          <w:bCs/>
          <w:sz w:val="24"/>
          <w:szCs w:val="24"/>
        </w:rPr>
        <w:t>.</w:t>
      </w:r>
    </w:p>
    <w:p w:rsidR="00311DE9" w:rsidRDefault="00311DE9" w:rsidP="00311DE9">
      <w:pPr>
        <w:pStyle w:val="Corpodetexto"/>
        <w:spacing w:before="92"/>
        <w:jc w:val="center"/>
        <w:rPr>
          <w:color w:val="548DD4" w:themeColor="text2" w:themeTint="99"/>
          <w:sz w:val="22"/>
        </w:rPr>
      </w:pPr>
      <w:r w:rsidRPr="00311DE9">
        <w:rPr>
          <w:color w:val="548DD4" w:themeColor="text2" w:themeTint="99"/>
          <w:sz w:val="22"/>
        </w:rPr>
        <w:t>(Alterada pela Lei Municipal nº 3.857, de 02 de abril de 2025)</w:t>
      </w:r>
      <w:r>
        <w:rPr>
          <w:color w:val="548DD4" w:themeColor="text2" w:themeTint="99"/>
          <w:sz w:val="22"/>
        </w:rPr>
        <w:t>.</w:t>
      </w:r>
    </w:p>
    <w:p w:rsidR="00311DE9" w:rsidRPr="00311DE9" w:rsidRDefault="00311DE9" w:rsidP="00311DE9">
      <w:pPr>
        <w:pStyle w:val="Corpodetexto"/>
        <w:spacing w:before="92"/>
        <w:jc w:val="center"/>
        <w:rPr>
          <w:color w:val="548DD4" w:themeColor="text2" w:themeTint="99"/>
          <w:sz w:val="22"/>
        </w:rPr>
      </w:pPr>
    </w:p>
    <w:p w:rsidR="00311DE9" w:rsidRPr="00311DE9" w:rsidRDefault="00311DE9" w:rsidP="00311DE9">
      <w:pPr>
        <w:pStyle w:val="Ttulo1"/>
        <w:spacing w:line="276" w:lineRule="auto"/>
        <w:ind w:left="2903" w:right="39"/>
        <w:jc w:val="both"/>
        <w:rPr>
          <w:b w:val="0"/>
        </w:rPr>
      </w:pPr>
      <w:r w:rsidRPr="00311DE9">
        <w:rPr>
          <w:b w:val="0"/>
        </w:rPr>
        <w:t>A</w:t>
      </w:r>
      <w:r w:rsidRPr="00311DE9">
        <w:rPr>
          <w:b w:val="0"/>
        </w:rPr>
        <w:t>utoriza o Poder Legislativo Municipal a contribuir com o pagamento da mensalidade do Plano de Saúde Privado dos servidores da Câmara de Vereadores, a abrir um crédito adicional especial e dá outras providências.</w:t>
      </w:r>
    </w:p>
    <w:p w:rsidR="00311DE9" w:rsidRDefault="00311DE9" w:rsidP="00311DE9">
      <w:pPr>
        <w:pStyle w:val="Corpodetexto"/>
        <w:rPr>
          <w:b/>
        </w:rPr>
      </w:pPr>
    </w:p>
    <w:p w:rsidR="00311DE9" w:rsidRDefault="00311DE9" w:rsidP="00311DE9">
      <w:pPr>
        <w:suppressAutoHyphens/>
        <w:spacing w:line="276" w:lineRule="auto"/>
        <w:ind w:firstLine="1418"/>
        <w:jc w:val="both"/>
        <w:rPr>
          <w:b/>
          <w:bCs/>
          <w:color w:val="000000" w:themeColor="text1"/>
          <w:sz w:val="23"/>
          <w:szCs w:val="23"/>
          <w:shd w:val="clear" w:color="auto" w:fill="FFFFFF"/>
          <w:lang w:eastAsia="ar-SA"/>
        </w:rPr>
      </w:pPr>
    </w:p>
    <w:p w:rsidR="00311DE9" w:rsidRPr="00F75A7C" w:rsidRDefault="00311DE9" w:rsidP="00311DE9">
      <w:pPr>
        <w:suppressAutoHyphens/>
        <w:spacing w:line="276" w:lineRule="auto"/>
        <w:ind w:firstLine="1418"/>
        <w:jc w:val="both"/>
        <w:rPr>
          <w:b/>
          <w:bCs/>
          <w:color w:val="000000" w:themeColor="text1"/>
          <w:sz w:val="23"/>
          <w:szCs w:val="23"/>
          <w:shd w:val="clear" w:color="auto" w:fill="FFFFFF"/>
          <w:lang w:eastAsia="ar-SA"/>
        </w:rPr>
      </w:pPr>
      <w:r w:rsidRPr="00F75A7C">
        <w:rPr>
          <w:b/>
          <w:bCs/>
          <w:color w:val="000000" w:themeColor="text1"/>
          <w:sz w:val="23"/>
          <w:szCs w:val="23"/>
          <w:shd w:val="clear" w:color="auto" w:fill="FFFFFF"/>
          <w:lang w:eastAsia="ar-SA"/>
        </w:rPr>
        <w:t>PREFEITO MUNICIPAL DE FLORES DA CUNHA.</w:t>
      </w:r>
    </w:p>
    <w:p w:rsidR="00311DE9" w:rsidRPr="00F75A7C" w:rsidRDefault="00311DE9" w:rsidP="00311DE9">
      <w:pPr>
        <w:suppressAutoHyphens/>
        <w:spacing w:line="276" w:lineRule="auto"/>
        <w:ind w:firstLine="1418"/>
        <w:jc w:val="both"/>
        <w:rPr>
          <w:color w:val="000000" w:themeColor="text1"/>
          <w:sz w:val="23"/>
          <w:szCs w:val="23"/>
          <w:shd w:val="clear" w:color="auto" w:fill="FFFFFF"/>
          <w:lang w:eastAsia="ar-SA"/>
        </w:rPr>
      </w:pPr>
      <w:r w:rsidRPr="00F75A7C">
        <w:rPr>
          <w:color w:val="000000" w:themeColor="text1"/>
          <w:sz w:val="23"/>
          <w:szCs w:val="23"/>
          <w:shd w:val="clear" w:color="auto" w:fill="FFFFFF"/>
          <w:lang w:eastAsia="ar-SA"/>
        </w:rPr>
        <w:t xml:space="preserve">Faço saber, em cumprimento ao disposto no inciso IV, do art. 63, da Lei Orgânica Municipal, que a Câmara Municipal aprovou e eu sanciono e promulgo a seguinte Lei: </w:t>
      </w:r>
    </w:p>
    <w:p w:rsidR="00311DE9" w:rsidRDefault="00311DE9" w:rsidP="00311DE9">
      <w:pPr>
        <w:pStyle w:val="Corpodetexto"/>
        <w:spacing w:before="83"/>
        <w:rPr>
          <w:b/>
        </w:rPr>
      </w:pPr>
    </w:p>
    <w:p w:rsidR="00C55942" w:rsidRPr="00C55942" w:rsidRDefault="00C55942" w:rsidP="00C55942">
      <w:pPr>
        <w:pStyle w:val="Corpodetexto"/>
        <w:spacing w:line="276" w:lineRule="auto"/>
        <w:ind w:firstLine="1260"/>
        <w:jc w:val="both"/>
        <w:rPr>
          <w:strike/>
        </w:rPr>
      </w:pPr>
      <w:r w:rsidRPr="00C55942">
        <w:rPr>
          <w:b/>
          <w:strike/>
        </w:rPr>
        <w:t xml:space="preserve">Art. 1º </w:t>
      </w:r>
      <w:r w:rsidRPr="00C55942">
        <w:rPr>
          <w:strike/>
        </w:rPr>
        <w:t xml:space="preserve">O Poder Legislativo Municipal fica autorizado a contribuir com </w:t>
      </w:r>
      <w:r w:rsidRPr="00C55942">
        <w:rPr>
          <w:strike/>
        </w:rPr>
        <w:t xml:space="preserve">o pagamento de </w:t>
      </w:r>
      <w:r w:rsidRPr="00C55942">
        <w:rPr>
          <w:strike/>
        </w:rPr>
        <w:t>50% (cinquenta por cento) do valor da mensalidade do Plano</w:t>
      </w:r>
      <w:r w:rsidRPr="00C55942">
        <w:rPr>
          <w:strike/>
          <w:spacing w:val="-2"/>
        </w:rPr>
        <w:t xml:space="preserve"> </w:t>
      </w:r>
      <w:r w:rsidRPr="00C55942">
        <w:rPr>
          <w:strike/>
        </w:rPr>
        <w:t>de</w:t>
      </w:r>
      <w:r w:rsidRPr="00C55942">
        <w:rPr>
          <w:strike/>
          <w:spacing w:val="-2"/>
        </w:rPr>
        <w:t xml:space="preserve"> </w:t>
      </w:r>
      <w:r w:rsidRPr="00C55942">
        <w:rPr>
          <w:strike/>
        </w:rPr>
        <w:t>Saúde</w:t>
      </w:r>
      <w:r w:rsidRPr="00C55942">
        <w:rPr>
          <w:strike/>
          <w:spacing w:val="-2"/>
        </w:rPr>
        <w:t xml:space="preserve"> </w:t>
      </w:r>
      <w:r w:rsidRPr="00C55942">
        <w:rPr>
          <w:strike/>
        </w:rPr>
        <w:t>Privado</w:t>
      </w:r>
      <w:r w:rsidRPr="00C55942">
        <w:rPr>
          <w:strike/>
          <w:spacing w:val="-2"/>
        </w:rPr>
        <w:t xml:space="preserve"> </w:t>
      </w:r>
      <w:r w:rsidRPr="00C55942">
        <w:rPr>
          <w:strike/>
        </w:rPr>
        <w:t>para</w:t>
      </w:r>
      <w:r w:rsidRPr="00C55942">
        <w:rPr>
          <w:strike/>
          <w:spacing w:val="-2"/>
        </w:rPr>
        <w:t xml:space="preserve"> </w:t>
      </w:r>
      <w:r w:rsidRPr="00C55942">
        <w:rPr>
          <w:strike/>
        </w:rPr>
        <w:t>os</w:t>
      </w:r>
      <w:r w:rsidRPr="00C55942">
        <w:rPr>
          <w:strike/>
          <w:spacing w:val="-2"/>
        </w:rPr>
        <w:t xml:space="preserve"> </w:t>
      </w:r>
      <w:r w:rsidRPr="00C55942">
        <w:rPr>
          <w:strike/>
        </w:rPr>
        <w:t>servidores</w:t>
      </w:r>
      <w:r w:rsidRPr="00C55942">
        <w:rPr>
          <w:strike/>
        </w:rPr>
        <w:t xml:space="preserve"> do quadro de provimento efet</w:t>
      </w:r>
      <w:bookmarkStart w:id="0" w:name="_GoBack"/>
      <w:bookmarkEnd w:id="0"/>
      <w:r w:rsidRPr="00C55942">
        <w:rPr>
          <w:strike/>
        </w:rPr>
        <w:t>ivo da Câmara de Vereadores de Flores da Cunha.</w:t>
      </w:r>
    </w:p>
    <w:p w:rsidR="00C55942" w:rsidRPr="00C55942" w:rsidRDefault="00C55942" w:rsidP="00C55942">
      <w:pPr>
        <w:pStyle w:val="Corpodetexto"/>
        <w:spacing w:line="276" w:lineRule="auto"/>
        <w:ind w:firstLine="1410"/>
        <w:jc w:val="both"/>
        <w:rPr>
          <w:strike/>
        </w:rPr>
      </w:pPr>
      <w:r w:rsidRPr="00C55942">
        <w:rPr>
          <w:b/>
          <w:strike/>
        </w:rPr>
        <w:t xml:space="preserve">Parágrafo único. </w:t>
      </w:r>
      <w:r w:rsidRPr="00C55942">
        <w:rPr>
          <w:strike/>
        </w:rPr>
        <w:t xml:space="preserve">O Plano </w:t>
      </w:r>
      <w:r w:rsidRPr="00C55942">
        <w:rPr>
          <w:strike/>
        </w:rPr>
        <w:t>de Saúde que se refere este artigo</w:t>
      </w:r>
      <w:r w:rsidRPr="00C55942">
        <w:rPr>
          <w:strike/>
        </w:rPr>
        <w:t xml:space="preserve"> deverá prestar, no mínimo, serviços médicos, laboratoriais e hospitalares.</w:t>
      </w:r>
    </w:p>
    <w:p w:rsidR="00C55942" w:rsidRDefault="00C55942" w:rsidP="00311DE9">
      <w:pPr>
        <w:pStyle w:val="Corpodetexto"/>
        <w:spacing w:line="276" w:lineRule="auto"/>
        <w:ind w:firstLine="1260"/>
        <w:jc w:val="both"/>
        <w:rPr>
          <w:b/>
        </w:rPr>
      </w:pPr>
    </w:p>
    <w:p w:rsidR="00311DE9" w:rsidRDefault="00311DE9" w:rsidP="00311DE9">
      <w:pPr>
        <w:pStyle w:val="Corpodetexto"/>
        <w:spacing w:line="276" w:lineRule="auto"/>
        <w:ind w:firstLine="1260"/>
        <w:jc w:val="both"/>
      </w:pPr>
      <w:r>
        <w:rPr>
          <w:b/>
        </w:rPr>
        <w:t xml:space="preserve">Art. 1º </w:t>
      </w:r>
      <w:r>
        <w:t>O Poder Legislativo Municipal fica autorizado a contribuir com 50% (cinquenta por cento) do valor da mensalidade do Plano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Saúde</w:t>
      </w:r>
      <w:r>
        <w:rPr>
          <w:spacing w:val="-2"/>
        </w:rPr>
        <w:t xml:space="preserve"> </w:t>
      </w:r>
      <w:r>
        <w:t>Privado</w:t>
      </w:r>
      <w:r>
        <w:rPr>
          <w:spacing w:val="-2"/>
        </w:rPr>
        <w:t xml:space="preserve"> </w:t>
      </w:r>
      <w:r>
        <w:t>para</w:t>
      </w:r>
      <w:r>
        <w:rPr>
          <w:spacing w:val="-2"/>
        </w:rPr>
        <w:t xml:space="preserve"> </w:t>
      </w:r>
      <w:r>
        <w:t>os</w:t>
      </w:r>
      <w:r>
        <w:rPr>
          <w:spacing w:val="-2"/>
        </w:rPr>
        <w:t xml:space="preserve"> </w:t>
      </w:r>
      <w:r>
        <w:t>servidores ativos (efetivos e comissionados),</w:t>
      </w:r>
      <w:r>
        <w:rPr>
          <w:spacing w:val="-4"/>
        </w:rPr>
        <w:t xml:space="preserve"> </w:t>
      </w:r>
      <w:r>
        <w:t>inativos,</w:t>
      </w:r>
      <w:r>
        <w:rPr>
          <w:spacing w:val="-4"/>
        </w:rPr>
        <w:t xml:space="preserve"> </w:t>
      </w:r>
      <w:r>
        <w:t>agentes</w:t>
      </w:r>
      <w:r>
        <w:rPr>
          <w:spacing w:val="-4"/>
        </w:rPr>
        <w:t xml:space="preserve"> </w:t>
      </w:r>
      <w:r>
        <w:t>políticos</w:t>
      </w:r>
      <w:r>
        <w:rPr>
          <w:spacing w:val="-4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dependentes</w:t>
      </w:r>
      <w:r>
        <w:rPr>
          <w:spacing w:val="-4"/>
        </w:rPr>
        <w:t xml:space="preserve"> </w:t>
      </w:r>
      <w:r>
        <w:t>filhos</w:t>
      </w:r>
      <w:r>
        <w:rPr>
          <w:spacing w:val="-4"/>
        </w:rPr>
        <w:t xml:space="preserve"> </w:t>
      </w:r>
      <w:r>
        <w:t>menores</w:t>
      </w:r>
      <w:r>
        <w:rPr>
          <w:spacing w:val="-4"/>
        </w:rPr>
        <w:t xml:space="preserve"> </w:t>
      </w:r>
      <w:r>
        <w:t>de dezesseis anos.</w:t>
      </w:r>
    </w:p>
    <w:p w:rsidR="00311DE9" w:rsidRDefault="00311DE9" w:rsidP="00311DE9">
      <w:pPr>
        <w:pStyle w:val="Corpodetexto"/>
        <w:spacing w:line="276" w:lineRule="auto"/>
        <w:ind w:firstLine="1410"/>
        <w:jc w:val="both"/>
      </w:pPr>
      <w:r>
        <w:rPr>
          <w:b/>
        </w:rPr>
        <w:t xml:space="preserve">§ 1º </w:t>
      </w:r>
      <w:r>
        <w:t>Os cônjuges, pensionistas e filhos maiores de dezesseis anos</w:t>
      </w:r>
      <w:r>
        <w:rPr>
          <w:spacing w:val="-3"/>
        </w:rPr>
        <w:t xml:space="preserve"> </w:t>
      </w:r>
      <w:r>
        <w:t>(até</w:t>
      </w:r>
      <w:r>
        <w:rPr>
          <w:spacing w:val="-3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limite de</w:t>
      </w:r>
      <w:r>
        <w:rPr>
          <w:spacing w:val="26"/>
        </w:rPr>
        <w:t xml:space="preserve"> </w:t>
      </w:r>
      <w:r>
        <w:t>28</w:t>
      </w:r>
      <w:r>
        <w:rPr>
          <w:spacing w:val="26"/>
        </w:rPr>
        <w:t xml:space="preserve"> </w:t>
      </w:r>
      <w:r>
        <w:t>anos),</w:t>
      </w:r>
      <w:r>
        <w:rPr>
          <w:spacing w:val="26"/>
        </w:rPr>
        <w:t xml:space="preserve"> </w:t>
      </w:r>
      <w:r>
        <w:t>poderão,</w:t>
      </w:r>
      <w:r>
        <w:rPr>
          <w:spacing w:val="26"/>
        </w:rPr>
        <w:t xml:space="preserve"> </w:t>
      </w:r>
      <w:r>
        <w:t>mediante</w:t>
      </w:r>
      <w:r>
        <w:rPr>
          <w:spacing w:val="26"/>
        </w:rPr>
        <w:t xml:space="preserve"> </w:t>
      </w:r>
      <w:r>
        <w:t>integral custeio da mensalidade pelo titular, aderir ao Plano de Saúde Privado, desde que o somatório de todos os valores consignados em folha de pagamento não ultrapasse 40% (quarenta por cento).</w:t>
      </w:r>
    </w:p>
    <w:p w:rsidR="00311DE9" w:rsidRDefault="00311DE9" w:rsidP="00311DE9">
      <w:pPr>
        <w:pStyle w:val="Corpodetexto"/>
        <w:spacing w:line="276" w:lineRule="auto"/>
        <w:ind w:firstLine="1410"/>
        <w:jc w:val="both"/>
      </w:pPr>
      <w:r>
        <w:rPr>
          <w:b/>
        </w:rPr>
        <w:t xml:space="preserve">§ 2º </w:t>
      </w:r>
      <w:r>
        <w:t>O Plano de Saúde que se refere o caput deste artigo, deverá prestar, no mínimo, serviços médicos, lab</w:t>
      </w:r>
      <w:r>
        <w:t>oratoriais e hospitalares.</w:t>
      </w:r>
    </w:p>
    <w:p w:rsidR="00C55942" w:rsidRPr="00C55942" w:rsidRDefault="00C55942" w:rsidP="00311DE9">
      <w:pPr>
        <w:pStyle w:val="Corpodetexto"/>
        <w:spacing w:line="276" w:lineRule="auto"/>
        <w:ind w:firstLine="1410"/>
        <w:jc w:val="both"/>
        <w:rPr>
          <w:color w:val="548DD4" w:themeColor="text2" w:themeTint="99"/>
          <w:sz w:val="22"/>
        </w:rPr>
      </w:pPr>
      <w:r w:rsidRPr="00C55942">
        <w:rPr>
          <w:color w:val="548DD4" w:themeColor="text2" w:themeTint="99"/>
          <w:sz w:val="22"/>
        </w:rPr>
        <w:t>(</w:t>
      </w:r>
      <w:r>
        <w:rPr>
          <w:color w:val="548DD4" w:themeColor="text2" w:themeTint="99"/>
          <w:sz w:val="22"/>
        </w:rPr>
        <w:t xml:space="preserve">Nova redação dada pela </w:t>
      </w:r>
      <w:r w:rsidRPr="00C55942">
        <w:rPr>
          <w:color w:val="548DD4" w:themeColor="text2" w:themeTint="99"/>
          <w:sz w:val="22"/>
        </w:rPr>
        <w:t>Lei Municipal nº 3.857, de 02 de abril de 2025).</w:t>
      </w:r>
    </w:p>
    <w:p w:rsidR="00311DE9" w:rsidRDefault="00311DE9" w:rsidP="00311DE9">
      <w:pPr>
        <w:pStyle w:val="Corpodetexto"/>
        <w:spacing w:before="41"/>
      </w:pPr>
    </w:p>
    <w:p w:rsidR="00311DE9" w:rsidRDefault="00311DE9" w:rsidP="00311DE9">
      <w:pPr>
        <w:pStyle w:val="Corpodetexto"/>
        <w:ind w:firstLine="1412"/>
      </w:pPr>
      <w:r>
        <w:rPr>
          <w:b/>
        </w:rPr>
        <w:t xml:space="preserve">Art. 2º </w:t>
      </w:r>
      <w:r w:rsidR="00295C83">
        <w:t>A participação do servidor municipal será facultativa, mediante opção escrita e autorização para o desconto da sua parte de contribuição.</w:t>
      </w:r>
    </w:p>
    <w:p w:rsidR="00295C83" w:rsidRDefault="00295C83" w:rsidP="00311DE9">
      <w:pPr>
        <w:pStyle w:val="Corpodetexto"/>
        <w:ind w:firstLine="1412"/>
      </w:pPr>
    </w:p>
    <w:p w:rsidR="00295C83" w:rsidRDefault="00295C83" w:rsidP="00295C83">
      <w:pPr>
        <w:pStyle w:val="Corpodetexto"/>
        <w:ind w:firstLine="1412"/>
        <w:jc w:val="both"/>
      </w:pPr>
      <w:r>
        <w:rPr>
          <w:b/>
        </w:rPr>
        <w:t>Art. 3</w:t>
      </w:r>
      <w:r>
        <w:rPr>
          <w:b/>
        </w:rPr>
        <w:t xml:space="preserve">º </w:t>
      </w:r>
      <w:r>
        <w:t>Para cobertura das despesas de que trata o art. 1º desta Lei, fica autorizada a abertura de um Crédito Adicional Especial no valor de R$ 1.500,00 (um mil e quinhentos reais), com a seguinte classificação orçamentária:</w:t>
      </w:r>
    </w:p>
    <w:p w:rsidR="00295C83" w:rsidRDefault="00295C83" w:rsidP="00311DE9">
      <w:pPr>
        <w:pStyle w:val="Corpodetexto"/>
        <w:ind w:firstLine="1412"/>
        <w:rPr>
          <w:spacing w:val="-2"/>
        </w:rPr>
      </w:pPr>
    </w:p>
    <w:p w:rsidR="00311DE9" w:rsidRPr="00295C83" w:rsidRDefault="00295C83" w:rsidP="00311DE9">
      <w:pPr>
        <w:pStyle w:val="Corpodetexto"/>
        <w:rPr>
          <w:b/>
          <w:spacing w:val="-2"/>
          <w:sz w:val="20"/>
        </w:rPr>
      </w:pPr>
      <w:r w:rsidRPr="00295C83">
        <w:rPr>
          <w:b/>
          <w:spacing w:val="-2"/>
          <w:sz w:val="20"/>
        </w:rPr>
        <w:t>Órgão</w:t>
      </w:r>
      <w:proofErr w:type="gramStart"/>
      <w:r w:rsidRPr="00295C83">
        <w:rPr>
          <w:b/>
          <w:spacing w:val="-2"/>
          <w:sz w:val="20"/>
        </w:rPr>
        <w:t>..............</w:t>
      </w:r>
      <w:proofErr w:type="gramEnd"/>
      <w:r w:rsidRPr="00295C83">
        <w:rPr>
          <w:b/>
          <w:spacing w:val="-2"/>
          <w:sz w:val="20"/>
        </w:rPr>
        <w:t>:  01 CÂMARA DE VEREADORES</w:t>
      </w:r>
    </w:p>
    <w:p w:rsidR="00295C83" w:rsidRPr="00295C83" w:rsidRDefault="00295C83" w:rsidP="00311DE9">
      <w:pPr>
        <w:pStyle w:val="Corpodetexto"/>
        <w:rPr>
          <w:b/>
          <w:spacing w:val="-2"/>
          <w:sz w:val="20"/>
        </w:rPr>
      </w:pPr>
      <w:r w:rsidRPr="00295C83">
        <w:rPr>
          <w:b/>
          <w:spacing w:val="-2"/>
          <w:sz w:val="20"/>
        </w:rPr>
        <w:t>Unidade</w:t>
      </w:r>
      <w:proofErr w:type="gramStart"/>
      <w:r w:rsidRPr="00295C83">
        <w:rPr>
          <w:b/>
          <w:spacing w:val="-2"/>
          <w:sz w:val="20"/>
        </w:rPr>
        <w:t>..........</w:t>
      </w:r>
      <w:proofErr w:type="gramEnd"/>
      <w:r w:rsidRPr="00295C83">
        <w:rPr>
          <w:b/>
          <w:spacing w:val="-2"/>
          <w:sz w:val="20"/>
        </w:rPr>
        <w:t>:  01 Câmara de Vereadores</w:t>
      </w:r>
    </w:p>
    <w:p w:rsidR="00295C83" w:rsidRPr="00295C83" w:rsidRDefault="00295C83" w:rsidP="00311DE9">
      <w:pPr>
        <w:pStyle w:val="Corpodetexto"/>
        <w:rPr>
          <w:b/>
          <w:spacing w:val="-2"/>
          <w:sz w:val="20"/>
        </w:rPr>
      </w:pPr>
      <w:r w:rsidRPr="00295C83">
        <w:rPr>
          <w:b/>
          <w:spacing w:val="-2"/>
          <w:sz w:val="20"/>
        </w:rPr>
        <w:t>Categoria</w:t>
      </w:r>
      <w:r w:rsidRPr="00295C83">
        <w:rPr>
          <w:b/>
          <w:spacing w:val="-2"/>
          <w:sz w:val="20"/>
        </w:rPr>
        <w:tab/>
      </w:r>
      <w:r w:rsidRPr="00295C83">
        <w:rPr>
          <w:b/>
          <w:spacing w:val="-2"/>
          <w:sz w:val="20"/>
        </w:rPr>
        <w:tab/>
        <w:t>Descrição</w:t>
      </w:r>
      <w:r w:rsidRPr="00295C83">
        <w:rPr>
          <w:b/>
          <w:spacing w:val="-2"/>
          <w:sz w:val="20"/>
        </w:rPr>
        <w:tab/>
      </w:r>
      <w:r w:rsidRPr="00295C83">
        <w:rPr>
          <w:b/>
          <w:spacing w:val="-2"/>
          <w:sz w:val="20"/>
        </w:rPr>
        <w:tab/>
      </w:r>
      <w:r w:rsidRPr="00295C83">
        <w:rPr>
          <w:b/>
          <w:spacing w:val="-2"/>
          <w:sz w:val="20"/>
        </w:rPr>
        <w:tab/>
      </w:r>
      <w:r w:rsidRPr="00295C83">
        <w:rPr>
          <w:b/>
          <w:spacing w:val="-2"/>
          <w:sz w:val="20"/>
        </w:rPr>
        <w:tab/>
      </w:r>
      <w:proofErr w:type="gramStart"/>
      <w:r w:rsidRPr="00295C83">
        <w:rPr>
          <w:b/>
          <w:spacing w:val="-2"/>
          <w:sz w:val="20"/>
        </w:rPr>
        <w:t xml:space="preserve">    </w:t>
      </w:r>
      <w:proofErr w:type="gramEnd"/>
      <w:r w:rsidRPr="00295C83">
        <w:rPr>
          <w:b/>
          <w:spacing w:val="-2"/>
          <w:sz w:val="20"/>
        </w:rPr>
        <w:t>Despesa</w:t>
      </w:r>
      <w:r w:rsidRPr="00295C83">
        <w:rPr>
          <w:b/>
          <w:spacing w:val="-2"/>
          <w:sz w:val="20"/>
        </w:rPr>
        <w:tab/>
        <w:t>Rcso</w:t>
      </w:r>
      <w:r w:rsidRPr="00295C83">
        <w:rPr>
          <w:b/>
          <w:spacing w:val="-2"/>
          <w:sz w:val="20"/>
        </w:rPr>
        <w:tab/>
        <w:t>Valor</w:t>
      </w:r>
    </w:p>
    <w:p w:rsidR="00295C83" w:rsidRPr="00295C83" w:rsidRDefault="00295C83" w:rsidP="00311DE9">
      <w:pPr>
        <w:pStyle w:val="Corpodetexto"/>
        <w:rPr>
          <w:spacing w:val="-2"/>
          <w:sz w:val="20"/>
        </w:rPr>
      </w:pPr>
      <w:r w:rsidRPr="00295C83">
        <w:rPr>
          <w:spacing w:val="-2"/>
          <w:sz w:val="20"/>
        </w:rPr>
        <w:t>01.031.0001.2001</w:t>
      </w:r>
      <w:r w:rsidRPr="00295C83">
        <w:rPr>
          <w:spacing w:val="-2"/>
          <w:sz w:val="20"/>
        </w:rPr>
        <w:tab/>
        <w:t>Manutenção da Atividade Legislativa</w:t>
      </w:r>
      <w:r w:rsidRPr="00295C83">
        <w:rPr>
          <w:spacing w:val="-2"/>
          <w:sz w:val="20"/>
        </w:rPr>
        <w:tab/>
      </w:r>
      <w:r w:rsidRPr="00295C83">
        <w:rPr>
          <w:spacing w:val="-2"/>
          <w:sz w:val="20"/>
        </w:rPr>
        <w:tab/>
      </w:r>
    </w:p>
    <w:p w:rsidR="00295C83" w:rsidRPr="00295C83" w:rsidRDefault="00295C83" w:rsidP="00311DE9">
      <w:pPr>
        <w:pStyle w:val="Corpodetexto"/>
        <w:rPr>
          <w:spacing w:val="-2"/>
          <w:sz w:val="20"/>
        </w:rPr>
      </w:pPr>
      <w:r w:rsidRPr="00295C83">
        <w:rPr>
          <w:spacing w:val="-2"/>
          <w:sz w:val="20"/>
        </w:rPr>
        <w:t>3.1.90.08.00.000000</w:t>
      </w:r>
      <w:r w:rsidRPr="00295C83">
        <w:rPr>
          <w:spacing w:val="-2"/>
          <w:sz w:val="20"/>
        </w:rPr>
        <w:tab/>
        <w:t>OUTROS BENEFÍCIOS ASSISTENCIAIS</w:t>
      </w:r>
      <w:r w:rsidRPr="00295C83">
        <w:rPr>
          <w:spacing w:val="-2"/>
          <w:sz w:val="20"/>
        </w:rPr>
        <w:tab/>
      </w:r>
      <w:proofErr w:type="gramStart"/>
      <w:r>
        <w:rPr>
          <w:spacing w:val="-2"/>
          <w:sz w:val="20"/>
        </w:rPr>
        <w:t xml:space="preserve">    </w:t>
      </w:r>
      <w:proofErr w:type="gramEnd"/>
      <w:r w:rsidRPr="00295C83">
        <w:rPr>
          <w:spacing w:val="-2"/>
          <w:sz w:val="20"/>
        </w:rPr>
        <w:t>429</w:t>
      </w:r>
      <w:r w:rsidRPr="00295C83">
        <w:rPr>
          <w:spacing w:val="-2"/>
          <w:sz w:val="20"/>
        </w:rPr>
        <w:tab/>
      </w:r>
      <w:r w:rsidRPr="00295C83">
        <w:rPr>
          <w:spacing w:val="-2"/>
          <w:sz w:val="20"/>
        </w:rPr>
        <w:tab/>
        <w:t>1020 2</w:t>
      </w:r>
      <w:r w:rsidRPr="00295C83">
        <w:rPr>
          <w:spacing w:val="-2"/>
          <w:sz w:val="20"/>
        </w:rPr>
        <w:tab/>
        <w:t>R$ 1.500,00</w:t>
      </w:r>
    </w:p>
    <w:p w:rsidR="00295C83" w:rsidRDefault="00295C83" w:rsidP="00311DE9">
      <w:pPr>
        <w:pStyle w:val="Corpodetexto"/>
        <w:rPr>
          <w:spacing w:val="-2"/>
        </w:rPr>
      </w:pPr>
    </w:p>
    <w:p w:rsidR="005A0951" w:rsidRDefault="005A0951" w:rsidP="00311DE9">
      <w:pPr>
        <w:pStyle w:val="NormalWeb"/>
        <w:ind w:firstLine="1418"/>
        <w:jc w:val="both"/>
      </w:pPr>
      <w:r w:rsidRPr="005A0951">
        <w:lastRenderedPageBreak/>
        <w:t xml:space="preserve">Objetivo: </w:t>
      </w:r>
      <w:r>
        <w:t>Esta atividade tem a finalidade de contribuir com 50% (cinquenta por cento) dos custos da mensalidade do plano de saúde privado para os servidores da Câmara de Vereadores.</w:t>
      </w:r>
    </w:p>
    <w:p w:rsidR="005A0951" w:rsidRPr="005A0951" w:rsidRDefault="005A0951" w:rsidP="00311DE9">
      <w:pPr>
        <w:pStyle w:val="NormalWeb"/>
        <w:ind w:firstLine="1418"/>
        <w:jc w:val="both"/>
      </w:pPr>
    </w:p>
    <w:p w:rsidR="00CC1D27" w:rsidRDefault="005A0951" w:rsidP="00311DE9">
      <w:pPr>
        <w:pStyle w:val="NormalWeb"/>
        <w:ind w:firstLine="1418"/>
        <w:jc w:val="both"/>
      </w:pPr>
      <w:r>
        <w:rPr>
          <w:b/>
        </w:rPr>
        <w:t>Art. 4</w:t>
      </w:r>
      <w:r>
        <w:rPr>
          <w:b/>
        </w:rPr>
        <w:t xml:space="preserve">º </w:t>
      </w:r>
      <w:r w:rsidR="00CC1D27">
        <w:t>O Crédito Adicional Especial a que se refere o art. 3º desta Lei será coberto através da redução do valor da seguinte dotação orçamentária:</w:t>
      </w:r>
    </w:p>
    <w:p w:rsidR="00CC1D27" w:rsidRDefault="00CC1D27" w:rsidP="00311DE9">
      <w:pPr>
        <w:pStyle w:val="NormalWeb"/>
        <w:ind w:firstLine="1418"/>
        <w:jc w:val="both"/>
      </w:pPr>
    </w:p>
    <w:p w:rsidR="00CC1D27" w:rsidRPr="00295C83" w:rsidRDefault="00CC1D27" w:rsidP="00CC1D27">
      <w:pPr>
        <w:pStyle w:val="Corpodetexto"/>
        <w:rPr>
          <w:b/>
          <w:spacing w:val="-2"/>
          <w:sz w:val="20"/>
        </w:rPr>
      </w:pPr>
      <w:r w:rsidRPr="00295C83">
        <w:rPr>
          <w:b/>
          <w:spacing w:val="-2"/>
          <w:sz w:val="20"/>
        </w:rPr>
        <w:t>Órgão</w:t>
      </w:r>
      <w:proofErr w:type="gramStart"/>
      <w:r w:rsidRPr="00295C83">
        <w:rPr>
          <w:b/>
          <w:spacing w:val="-2"/>
          <w:sz w:val="20"/>
        </w:rPr>
        <w:t>..............</w:t>
      </w:r>
      <w:proofErr w:type="gramEnd"/>
      <w:r w:rsidRPr="00295C83">
        <w:rPr>
          <w:b/>
          <w:spacing w:val="-2"/>
          <w:sz w:val="20"/>
        </w:rPr>
        <w:t>:  01 CÂMARA DE VEREADORES</w:t>
      </w:r>
    </w:p>
    <w:p w:rsidR="00CC1D27" w:rsidRPr="00295C83" w:rsidRDefault="00CC1D27" w:rsidP="00CC1D27">
      <w:pPr>
        <w:pStyle w:val="Corpodetexto"/>
        <w:rPr>
          <w:b/>
          <w:spacing w:val="-2"/>
          <w:sz w:val="20"/>
        </w:rPr>
      </w:pPr>
      <w:r w:rsidRPr="00295C83">
        <w:rPr>
          <w:b/>
          <w:spacing w:val="-2"/>
          <w:sz w:val="20"/>
        </w:rPr>
        <w:t>Unidade</w:t>
      </w:r>
      <w:proofErr w:type="gramStart"/>
      <w:r w:rsidRPr="00295C83">
        <w:rPr>
          <w:b/>
          <w:spacing w:val="-2"/>
          <w:sz w:val="20"/>
        </w:rPr>
        <w:t>..........</w:t>
      </w:r>
      <w:proofErr w:type="gramEnd"/>
      <w:r w:rsidRPr="00295C83">
        <w:rPr>
          <w:b/>
          <w:spacing w:val="-2"/>
          <w:sz w:val="20"/>
        </w:rPr>
        <w:t>:  01 Câmara de Vereadores</w:t>
      </w:r>
    </w:p>
    <w:p w:rsidR="00CC1D27" w:rsidRPr="00295C83" w:rsidRDefault="00CC1D27" w:rsidP="00CC1D27">
      <w:pPr>
        <w:pStyle w:val="Corpodetexto"/>
        <w:rPr>
          <w:b/>
          <w:spacing w:val="-2"/>
          <w:sz w:val="20"/>
        </w:rPr>
      </w:pPr>
      <w:r w:rsidRPr="00295C83">
        <w:rPr>
          <w:b/>
          <w:spacing w:val="-2"/>
          <w:sz w:val="20"/>
        </w:rPr>
        <w:t>Categoria</w:t>
      </w:r>
      <w:r w:rsidRPr="00295C83">
        <w:rPr>
          <w:b/>
          <w:spacing w:val="-2"/>
          <w:sz w:val="20"/>
        </w:rPr>
        <w:tab/>
      </w:r>
      <w:r w:rsidRPr="00295C83">
        <w:rPr>
          <w:b/>
          <w:spacing w:val="-2"/>
          <w:sz w:val="20"/>
        </w:rPr>
        <w:tab/>
        <w:t>Descrição</w:t>
      </w:r>
      <w:r w:rsidRPr="00295C83">
        <w:rPr>
          <w:b/>
          <w:spacing w:val="-2"/>
          <w:sz w:val="20"/>
        </w:rPr>
        <w:tab/>
      </w:r>
      <w:r w:rsidRPr="00295C83">
        <w:rPr>
          <w:b/>
          <w:spacing w:val="-2"/>
          <w:sz w:val="20"/>
        </w:rPr>
        <w:tab/>
      </w:r>
      <w:r w:rsidRPr="00295C83">
        <w:rPr>
          <w:b/>
          <w:spacing w:val="-2"/>
          <w:sz w:val="20"/>
        </w:rPr>
        <w:tab/>
      </w:r>
      <w:r w:rsidRPr="00295C83">
        <w:rPr>
          <w:b/>
          <w:spacing w:val="-2"/>
          <w:sz w:val="20"/>
        </w:rPr>
        <w:tab/>
      </w:r>
      <w:proofErr w:type="gramStart"/>
      <w:r w:rsidRPr="00295C83">
        <w:rPr>
          <w:b/>
          <w:spacing w:val="-2"/>
          <w:sz w:val="20"/>
        </w:rPr>
        <w:t xml:space="preserve">    </w:t>
      </w:r>
      <w:proofErr w:type="gramEnd"/>
      <w:r w:rsidRPr="00295C83">
        <w:rPr>
          <w:b/>
          <w:spacing w:val="-2"/>
          <w:sz w:val="20"/>
        </w:rPr>
        <w:t>Despesa</w:t>
      </w:r>
      <w:r w:rsidRPr="00295C83">
        <w:rPr>
          <w:b/>
          <w:spacing w:val="-2"/>
          <w:sz w:val="20"/>
        </w:rPr>
        <w:tab/>
        <w:t>Rcso</w:t>
      </w:r>
      <w:r w:rsidRPr="00295C83">
        <w:rPr>
          <w:b/>
          <w:spacing w:val="-2"/>
          <w:sz w:val="20"/>
        </w:rPr>
        <w:tab/>
        <w:t>Valor</w:t>
      </w:r>
    </w:p>
    <w:p w:rsidR="00CC1D27" w:rsidRPr="00295C83" w:rsidRDefault="00CC1D27" w:rsidP="00CC1D27">
      <w:pPr>
        <w:pStyle w:val="Corpodetexto"/>
        <w:rPr>
          <w:spacing w:val="-2"/>
          <w:sz w:val="20"/>
        </w:rPr>
      </w:pPr>
      <w:r>
        <w:rPr>
          <w:spacing w:val="-2"/>
          <w:sz w:val="20"/>
        </w:rPr>
        <w:t>01.031.0001.1032</w:t>
      </w:r>
      <w:r w:rsidRPr="00295C83">
        <w:rPr>
          <w:spacing w:val="-2"/>
          <w:sz w:val="20"/>
        </w:rPr>
        <w:tab/>
      </w:r>
      <w:r>
        <w:rPr>
          <w:spacing w:val="-2"/>
          <w:sz w:val="20"/>
        </w:rPr>
        <w:t>Consolidação da Legislação Municipal</w:t>
      </w:r>
      <w:r w:rsidRPr="00295C83">
        <w:rPr>
          <w:spacing w:val="-2"/>
          <w:sz w:val="20"/>
        </w:rPr>
        <w:tab/>
      </w:r>
      <w:r w:rsidRPr="00295C83">
        <w:rPr>
          <w:spacing w:val="-2"/>
          <w:sz w:val="20"/>
        </w:rPr>
        <w:tab/>
      </w:r>
    </w:p>
    <w:p w:rsidR="00CC1D27" w:rsidRPr="00295C83" w:rsidRDefault="00CC1D27" w:rsidP="00CC1D27">
      <w:pPr>
        <w:pStyle w:val="Corpodetexto"/>
        <w:rPr>
          <w:spacing w:val="-2"/>
          <w:sz w:val="20"/>
        </w:rPr>
      </w:pPr>
      <w:r>
        <w:rPr>
          <w:spacing w:val="-2"/>
          <w:sz w:val="20"/>
        </w:rPr>
        <w:t>3.3</w:t>
      </w:r>
      <w:r w:rsidRPr="00295C83">
        <w:rPr>
          <w:spacing w:val="-2"/>
          <w:sz w:val="20"/>
        </w:rPr>
        <w:t>.90.</w:t>
      </w:r>
      <w:r>
        <w:rPr>
          <w:spacing w:val="-2"/>
          <w:sz w:val="20"/>
        </w:rPr>
        <w:t>3900000000</w:t>
      </w:r>
      <w:r w:rsidRPr="00295C83">
        <w:rPr>
          <w:spacing w:val="-2"/>
          <w:sz w:val="20"/>
        </w:rPr>
        <w:tab/>
        <w:t>O</w:t>
      </w:r>
      <w:r>
        <w:rPr>
          <w:spacing w:val="-2"/>
          <w:sz w:val="20"/>
        </w:rPr>
        <w:t>utros Serv. Terc – Pess. Jurídica</w:t>
      </w:r>
      <w:r w:rsidRPr="00295C83">
        <w:rPr>
          <w:spacing w:val="-2"/>
          <w:sz w:val="20"/>
        </w:rPr>
        <w:tab/>
      </w:r>
      <w:proofErr w:type="gramStart"/>
      <w:r>
        <w:rPr>
          <w:spacing w:val="-2"/>
          <w:sz w:val="20"/>
        </w:rPr>
        <w:t xml:space="preserve">    </w:t>
      </w:r>
      <w:proofErr w:type="gramEnd"/>
      <w:r>
        <w:rPr>
          <w:spacing w:val="-2"/>
          <w:sz w:val="20"/>
        </w:rPr>
        <w:tab/>
        <w:t xml:space="preserve">     740</w:t>
      </w:r>
      <w:r w:rsidRPr="00295C83">
        <w:rPr>
          <w:spacing w:val="-2"/>
          <w:sz w:val="20"/>
        </w:rPr>
        <w:tab/>
      </w:r>
      <w:r w:rsidRPr="00295C83">
        <w:rPr>
          <w:spacing w:val="-2"/>
          <w:sz w:val="20"/>
        </w:rPr>
        <w:tab/>
        <w:t>1020 2</w:t>
      </w:r>
      <w:r w:rsidRPr="00295C83">
        <w:rPr>
          <w:spacing w:val="-2"/>
          <w:sz w:val="20"/>
        </w:rPr>
        <w:tab/>
        <w:t>R$ 1.500,00</w:t>
      </w:r>
    </w:p>
    <w:p w:rsidR="005A0951" w:rsidRDefault="00CC1D27" w:rsidP="00311DE9">
      <w:pPr>
        <w:pStyle w:val="NormalWeb"/>
        <w:ind w:firstLine="1418"/>
        <w:jc w:val="both"/>
        <w:rPr>
          <w:b/>
          <w:bCs/>
          <w:sz w:val="23"/>
          <w:szCs w:val="23"/>
        </w:rPr>
      </w:pPr>
      <w:r>
        <w:t xml:space="preserve"> </w:t>
      </w:r>
    </w:p>
    <w:p w:rsidR="005A0951" w:rsidRDefault="003A692C" w:rsidP="00311DE9">
      <w:pPr>
        <w:pStyle w:val="NormalWeb"/>
        <w:ind w:firstLine="1418"/>
        <w:jc w:val="both"/>
      </w:pPr>
      <w:r>
        <w:rPr>
          <w:b/>
        </w:rPr>
        <w:t>Art. 5</w:t>
      </w:r>
      <w:r>
        <w:rPr>
          <w:b/>
        </w:rPr>
        <w:t xml:space="preserve">º </w:t>
      </w:r>
      <w:r>
        <w:t>Esta Lei entra em vigor na data de sua publicação.</w:t>
      </w:r>
    </w:p>
    <w:p w:rsidR="003A692C" w:rsidRDefault="003A692C" w:rsidP="00311DE9">
      <w:pPr>
        <w:pStyle w:val="NormalWeb"/>
        <w:ind w:firstLine="1418"/>
        <w:jc w:val="both"/>
        <w:rPr>
          <w:b/>
          <w:bCs/>
          <w:sz w:val="23"/>
          <w:szCs w:val="23"/>
        </w:rPr>
      </w:pPr>
    </w:p>
    <w:p w:rsidR="003A692C" w:rsidRDefault="00311DE9" w:rsidP="00311DE9">
      <w:pPr>
        <w:pStyle w:val="NormalWeb"/>
        <w:ind w:firstLine="1418"/>
        <w:jc w:val="both"/>
        <w:rPr>
          <w:sz w:val="23"/>
          <w:szCs w:val="23"/>
        </w:rPr>
      </w:pPr>
      <w:r w:rsidRPr="00F75A7C">
        <w:rPr>
          <w:b/>
          <w:bCs/>
          <w:sz w:val="23"/>
          <w:szCs w:val="23"/>
        </w:rPr>
        <w:t>Gabinete do Prefeito Municipal de Flores da Cunha</w:t>
      </w:r>
      <w:r w:rsidRPr="00F75A7C">
        <w:rPr>
          <w:sz w:val="23"/>
          <w:szCs w:val="23"/>
        </w:rPr>
        <w:t xml:space="preserve">, aos </w:t>
      </w:r>
      <w:r w:rsidR="003A692C">
        <w:rPr>
          <w:sz w:val="23"/>
          <w:szCs w:val="23"/>
        </w:rPr>
        <w:t>onze dias do mês de fevereiro do ano de dois mil e oito.</w:t>
      </w:r>
    </w:p>
    <w:p w:rsidR="00311DE9" w:rsidRDefault="00311DE9" w:rsidP="00311DE9">
      <w:pPr>
        <w:pStyle w:val="NormalWeb"/>
        <w:ind w:firstLine="851"/>
        <w:jc w:val="both"/>
        <w:rPr>
          <w:sz w:val="23"/>
          <w:szCs w:val="23"/>
        </w:rPr>
      </w:pPr>
    </w:p>
    <w:p w:rsidR="00311DE9" w:rsidRDefault="00311DE9" w:rsidP="00311DE9">
      <w:pPr>
        <w:pStyle w:val="NormalWeb"/>
        <w:ind w:firstLine="851"/>
        <w:jc w:val="both"/>
        <w:rPr>
          <w:sz w:val="23"/>
          <w:szCs w:val="23"/>
        </w:rPr>
      </w:pPr>
    </w:p>
    <w:p w:rsidR="00311DE9" w:rsidRPr="00F75A7C" w:rsidRDefault="00311DE9" w:rsidP="00311DE9">
      <w:pPr>
        <w:pStyle w:val="NormalWeb"/>
        <w:ind w:firstLine="851"/>
        <w:jc w:val="both"/>
        <w:rPr>
          <w:sz w:val="23"/>
          <w:szCs w:val="23"/>
        </w:rPr>
      </w:pPr>
    </w:p>
    <w:p w:rsidR="00311DE9" w:rsidRPr="00F75A7C" w:rsidRDefault="00311DE9" w:rsidP="00311DE9">
      <w:pPr>
        <w:pStyle w:val="NormalWeb"/>
        <w:jc w:val="both"/>
        <w:rPr>
          <w:sz w:val="23"/>
          <w:szCs w:val="23"/>
        </w:rPr>
      </w:pPr>
    </w:p>
    <w:p w:rsidR="00311DE9" w:rsidRPr="00F75A7C" w:rsidRDefault="003A692C" w:rsidP="00311DE9">
      <w:pPr>
        <w:pStyle w:val="NormalWeb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Renato </w:t>
      </w:r>
      <w:proofErr w:type="spellStart"/>
      <w:r>
        <w:rPr>
          <w:b/>
          <w:bCs/>
          <w:sz w:val="23"/>
          <w:szCs w:val="23"/>
        </w:rPr>
        <w:t>Cavagnoli</w:t>
      </w:r>
      <w:proofErr w:type="spellEnd"/>
    </w:p>
    <w:p w:rsidR="00311DE9" w:rsidRDefault="00311DE9" w:rsidP="00311DE9">
      <w:pPr>
        <w:pStyle w:val="NormalWeb"/>
        <w:jc w:val="center"/>
        <w:rPr>
          <w:b/>
          <w:bCs/>
          <w:sz w:val="23"/>
          <w:szCs w:val="23"/>
        </w:rPr>
      </w:pPr>
      <w:r w:rsidRPr="00F75A7C">
        <w:rPr>
          <w:b/>
          <w:bCs/>
          <w:sz w:val="23"/>
          <w:szCs w:val="23"/>
        </w:rPr>
        <w:t>Prefeito Municipal</w:t>
      </w:r>
    </w:p>
    <w:p w:rsidR="00311DE9" w:rsidRPr="00F75A7C" w:rsidRDefault="00311DE9" w:rsidP="00311DE9">
      <w:pPr>
        <w:ind w:firstLine="851"/>
        <w:rPr>
          <w:rFonts w:cstheme="minorHAnsi"/>
          <w:sz w:val="23"/>
          <w:szCs w:val="23"/>
        </w:rPr>
      </w:pPr>
    </w:p>
    <w:p w:rsidR="00311DE9" w:rsidRPr="00CE5493" w:rsidRDefault="00311DE9" w:rsidP="00311DE9">
      <w:pPr>
        <w:suppressAutoHyphens/>
        <w:ind w:left="5812"/>
        <w:rPr>
          <w:rFonts w:ascii="Gentium Book Basic" w:hAnsi="Gentium Book Basic" w:cs="Gentium Book Basic"/>
          <w:b/>
          <w:sz w:val="16"/>
          <w:szCs w:val="16"/>
          <w:lang w:eastAsia="zh-CN"/>
        </w:rPr>
      </w:pPr>
      <w:r w:rsidRPr="00CE5493">
        <w:rPr>
          <w:rFonts w:ascii="Gentium Book Basic" w:hAnsi="Gentium Book Basic" w:cs="Gentium Book Basic"/>
          <w:sz w:val="16"/>
          <w:szCs w:val="16"/>
          <w:lang w:eastAsia="zh-CN"/>
        </w:rPr>
        <w:t xml:space="preserve">              </w:t>
      </w:r>
      <w:r>
        <w:rPr>
          <w:rFonts w:ascii="Gentium Book Basic" w:hAnsi="Gentium Book Basic" w:cs="Gentium Book Basic"/>
          <w:sz w:val="16"/>
          <w:szCs w:val="16"/>
          <w:lang w:eastAsia="zh-CN"/>
        </w:rPr>
        <w:t xml:space="preserve">        </w:t>
      </w:r>
      <w:r w:rsidRPr="00CE5493">
        <w:rPr>
          <w:rFonts w:ascii="Gentium Book Basic" w:hAnsi="Gentium Book Basic" w:cs="Gentium Book Basic"/>
          <w:sz w:val="16"/>
          <w:szCs w:val="16"/>
          <w:lang w:eastAsia="zh-CN"/>
        </w:rPr>
        <w:t xml:space="preserve">     Registrado</w:t>
      </w:r>
      <w:r w:rsidRPr="00CE5493">
        <w:rPr>
          <w:rFonts w:ascii="Gentium Book Basic" w:eastAsia="Gentium Book Basic" w:hAnsi="Gentium Book Basic" w:cs="Gentium Book Basic"/>
          <w:sz w:val="16"/>
          <w:szCs w:val="16"/>
          <w:lang w:eastAsia="zh-CN"/>
        </w:rPr>
        <w:t xml:space="preserve"> </w:t>
      </w:r>
      <w:r w:rsidRPr="00CE5493">
        <w:rPr>
          <w:rFonts w:ascii="Gentium Book Basic" w:hAnsi="Gentium Book Basic" w:cs="Gentium Book Basic"/>
          <w:sz w:val="16"/>
          <w:szCs w:val="16"/>
          <w:lang w:eastAsia="zh-CN"/>
        </w:rPr>
        <w:t>e</w:t>
      </w:r>
      <w:r w:rsidRPr="00CE5493">
        <w:rPr>
          <w:rFonts w:ascii="Gentium Book Basic" w:eastAsia="Gentium Book Basic" w:hAnsi="Gentium Book Basic" w:cs="Gentium Book Basic"/>
          <w:sz w:val="16"/>
          <w:szCs w:val="16"/>
          <w:lang w:eastAsia="zh-CN"/>
        </w:rPr>
        <w:t xml:space="preserve"> </w:t>
      </w:r>
      <w:r w:rsidRPr="00CE5493">
        <w:rPr>
          <w:rFonts w:ascii="Gentium Book Basic" w:hAnsi="Gentium Book Basic" w:cs="Gentium Book Basic"/>
          <w:sz w:val="16"/>
          <w:szCs w:val="16"/>
          <w:lang w:eastAsia="zh-CN"/>
        </w:rPr>
        <w:t>Publicado</w:t>
      </w:r>
    </w:p>
    <w:p w:rsidR="00311DE9" w:rsidRPr="00CE5493" w:rsidRDefault="00311DE9" w:rsidP="00311DE9">
      <w:pPr>
        <w:suppressAutoHyphens/>
        <w:ind w:left="5812"/>
        <w:jc w:val="center"/>
        <w:rPr>
          <w:rFonts w:ascii="Gentium Book Basic" w:eastAsia="Gentium Book Basic" w:hAnsi="Gentium Book Basic" w:cs="Gentium Book Basic"/>
          <w:sz w:val="16"/>
          <w:szCs w:val="16"/>
          <w:lang w:eastAsia="zh-CN"/>
        </w:rPr>
      </w:pPr>
      <w:r w:rsidRPr="00CE5493">
        <w:rPr>
          <w:rFonts w:ascii="Gentium Book Basic" w:hAnsi="Gentium Book Basic" w:cs="Gentium Book Basic"/>
          <w:sz w:val="16"/>
          <w:szCs w:val="16"/>
          <w:lang w:eastAsia="zh-CN"/>
        </w:rPr>
        <w:t>Em</w:t>
      </w:r>
      <w:r w:rsidRPr="00CE5493">
        <w:rPr>
          <w:rFonts w:ascii="Gentium Book Basic" w:eastAsia="Gentium Book Basic" w:hAnsi="Gentium Book Basic" w:cs="Gentium Book Basic"/>
          <w:sz w:val="16"/>
          <w:szCs w:val="16"/>
          <w:lang w:eastAsia="zh-CN"/>
        </w:rPr>
        <w:t xml:space="preserve"> </w:t>
      </w:r>
      <w:r w:rsidR="003A692C">
        <w:rPr>
          <w:rFonts w:ascii="Gentium Book Basic" w:eastAsia="Gentium Book Basic" w:hAnsi="Gentium Book Basic" w:cs="Gentium Book Basic"/>
          <w:sz w:val="16"/>
          <w:szCs w:val="16"/>
          <w:lang w:eastAsia="zh-CN"/>
        </w:rPr>
        <w:t>11/02/2008</w:t>
      </w:r>
    </w:p>
    <w:p w:rsidR="00311DE9" w:rsidRPr="00CE5493" w:rsidRDefault="00311DE9" w:rsidP="00311DE9">
      <w:pPr>
        <w:suppressAutoHyphens/>
        <w:rPr>
          <w:rFonts w:ascii="Gentium Book Basic" w:eastAsia="Gentium Book Basic" w:hAnsi="Gentium Book Basic" w:cs="Gentium Book Basic"/>
          <w:b/>
          <w:sz w:val="16"/>
          <w:szCs w:val="16"/>
          <w:lang w:eastAsia="zh-CN"/>
        </w:rPr>
      </w:pPr>
    </w:p>
    <w:p w:rsidR="00311DE9" w:rsidRPr="00CE5493" w:rsidRDefault="00311DE9" w:rsidP="00311DE9">
      <w:pPr>
        <w:suppressAutoHyphens/>
        <w:rPr>
          <w:rFonts w:ascii="Gentium Book Basic" w:eastAsia="Gentium Book Basic" w:hAnsi="Gentium Book Basic" w:cs="Gentium Book Basic"/>
          <w:b/>
          <w:sz w:val="16"/>
          <w:szCs w:val="16"/>
          <w:lang w:eastAsia="zh-CN"/>
        </w:rPr>
      </w:pPr>
    </w:p>
    <w:p w:rsidR="00311DE9" w:rsidRPr="00CE5493" w:rsidRDefault="00311DE9" w:rsidP="00311DE9">
      <w:pPr>
        <w:suppressAutoHyphens/>
        <w:ind w:left="5812"/>
        <w:jc w:val="center"/>
        <w:rPr>
          <w:rFonts w:ascii="Lucida Calligraphy" w:hAnsi="Lucida Calligraphy" w:cs="Lucida Calligraphy"/>
          <w:sz w:val="16"/>
          <w:szCs w:val="16"/>
          <w:lang w:eastAsia="zh-CN"/>
        </w:rPr>
      </w:pPr>
      <w:r>
        <w:rPr>
          <w:rFonts w:ascii="Gentium Book Basic" w:hAnsi="Gentium Book Basic" w:cs="Gentium Book Basic"/>
          <w:sz w:val="16"/>
          <w:szCs w:val="16"/>
          <w:lang w:eastAsia="zh-CN"/>
        </w:rPr>
        <w:t xml:space="preserve">   </w:t>
      </w:r>
      <w:r w:rsidRPr="00CE5493">
        <w:rPr>
          <w:rFonts w:ascii="Gentium Book Basic" w:hAnsi="Gentium Book Basic" w:cs="Gentium Book Basic"/>
          <w:sz w:val="16"/>
          <w:szCs w:val="16"/>
          <w:lang w:eastAsia="zh-CN"/>
        </w:rPr>
        <w:t>___________________________</w:t>
      </w:r>
    </w:p>
    <w:p w:rsidR="00311DE9" w:rsidRPr="00CE5493" w:rsidRDefault="003A692C" w:rsidP="00311DE9">
      <w:pPr>
        <w:suppressAutoHyphens/>
        <w:ind w:left="5812"/>
        <w:jc w:val="center"/>
        <w:rPr>
          <w:rFonts w:ascii="Gentium Book Basic" w:hAnsi="Gentium Book Basic" w:cs="Gentium Book Basic"/>
          <w:b/>
          <w:bCs/>
          <w:sz w:val="16"/>
          <w:szCs w:val="16"/>
          <w:lang w:eastAsia="zh-CN"/>
        </w:rPr>
      </w:pPr>
      <w:r>
        <w:rPr>
          <w:rFonts w:ascii="Lucida Calligraphy" w:hAnsi="Lucida Calligraphy" w:cs="Lucida Calligraphy"/>
          <w:b/>
          <w:bCs/>
          <w:sz w:val="16"/>
          <w:szCs w:val="16"/>
          <w:lang w:eastAsia="zh-CN"/>
        </w:rPr>
        <w:t>Luiz Antônio Zenatto</w:t>
      </w:r>
    </w:p>
    <w:p w:rsidR="00311DE9" w:rsidRPr="00CE5493" w:rsidRDefault="00311DE9" w:rsidP="00311DE9">
      <w:pPr>
        <w:suppressAutoHyphens/>
        <w:ind w:left="5812"/>
        <w:jc w:val="center"/>
        <w:rPr>
          <w:rFonts w:ascii="Gentium Book Basic" w:hAnsi="Gentium Book Basic" w:cs="Gentium Book Basic"/>
          <w:sz w:val="16"/>
          <w:szCs w:val="16"/>
          <w:lang w:eastAsia="zh-CN"/>
        </w:rPr>
      </w:pPr>
      <w:r w:rsidRPr="00CE5493">
        <w:rPr>
          <w:rFonts w:ascii="Gentium Book Basic" w:hAnsi="Gentium Book Basic" w:cs="Gentium Book Basic"/>
          <w:sz w:val="16"/>
          <w:szCs w:val="16"/>
          <w:lang w:eastAsia="zh-CN"/>
        </w:rPr>
        <w:t>Sec.</w:t>
      </w:r>
      <w:r w:rsidRPr="00CE5493">
        <w:rPr>
          <w:rFonts w:ascii="Gentium Book Basic" w:eastAsia="Gentium Book Basic" w:hAnsi="Gentium Book Basic" w:cs="Gentium Book Basic"/>
          <w:sz w:val="16"/>
          <w:szCs w:val="16"/>
          <w:lang w:eastAsia="zh-CN"/>
        </w:rPr>
        <w:t xml:space="preserve"> </w:t>
      </w:r>
      <w:r w:rsidRPr="00CE5493">
        <w:rPr>
          <w:rFonts w:ascii="Gentium Book Basic" w:hAnsi="Gentium Book Basic" w:cs="Gentium Book Basic"/>
          <w:sz w:val="16"/>
          <w:szCs w:val="16"/>
          <w:lang w:eastAsia="zh-CN"/>
        </w:rPr>
        <w:t>Administração</w:t>
      </w:r>
      <w:r w:rsidRPr="00CE5493">
        <w:rPr>
          <w:rFonts w:ascii="Gentium Book Basic" w:eastAsia="Gentium Book Basic" w:hAnsi="Gentium Book Basic" w:cs="Gentium Book Basic"/>
          <w:sz w:val="16"/>
          <w:szCs w:val="16"/>
          <w:lang w:eastAsia="zh-CN"/>
        </w:rPr>
        <w:t xml:space="preserve"> </w:t>
      </w:r>
      <w:r w:rsidRPr="00CE5493">
        <w:rPr>
          <w:rFonts w:ascii="Gentium Book Basic" w:hAnsi="Gentium Book Basic" w:cs="Gentium Book Basic"/>
          <w:sz w:val="16"/>
          <w:szCs w:val="16"/>
          <w:lang w:eastAsia="zh-CN"/>
        </w:rPr>
        <w:t>e</w:t>
      </w:r>
      <w:r w:rsidRPr="00CE5493">
        <w:rPr>
          <w:rFonts w:ascii="Gentium Book Basic" w:eastAsia="Gentium Book Basic" w:hAnsi="Gentium Book Basic" w:cs="Gentium Book Basic"/>
          <w:sz w:val="16"/>
          <w:szCs w:val="16"/>
          <w:lang w:eastAsia="zh-CN"/>
        </w:rPr>
        <w:t xml:space="preserve"> </w:t>
      </w:r>
      <w:proofErr w:type="gramStart"/>
      <w:r w:rsidRPr="00CE5493">
        <w:rPr>
          <w:rFonts w:ascii="Gentium Book Basic" w:hAnsi="Gentium Book Basic" w:cs="Gentium Book Basic"/>
          <w:sz w:val="16"/>
          <w:szCs w:val="16"/>
          <w:lang w:eastAsia="zh-CN"/>
        </w:rPr>
        <w:t>Governança</w:t>
      </w:r>
      <w:proofErr w:type="gramEnd"/>
    </w:p>
    <w:p w:rsidR="00311DE9" w:rsidRDefault="00311DE9" w:rsidP="00311DE9">
      <w:pPr>
        <w:rPr>
          <w:rFonts w:cstheme="minorHAnsi"/>
          <w:sz w:val="24"/>
          <w:szCs w:val="24"/>
        </w:rPr>
      </w:pPr>
    </w:p>
    <w:p w:rsidR="00311DE9" w:rsidRPr="00F75A7C" w:rsidRDefault="00311DE9" w:rsidP="00311DE9">
      <w:pPr>
        <w:pStyle w:val="SemEspaamento"/>
        <w:spacing w:line="276" w:lineRule="auto"/>
        <w:ind w:firstLine="708"/>
        <w:jc w:val="both"/>
        <w:rPr>
          <w:b/>
          <w:sz w:val="23"/>
          <w:szCs w:val="23"/>
        </w:rPr>
      </w:pPr>
    </w:p>
    <w:p w:rsidR="00311DE9" w:rsidRPr="00640A21" w:rsidRDefault="00311DE9" w:rsidP="00311DE9">
      <w:pPr>
        <w:pStyle w:val="Corpodetexto"/>
        <w:ind w:firstLine="1412"/>
        <w:rPr>
          <w:spacing w:val="-2"/>
          <w:lang w:val="pt-BR"/>
        </w:rPr>
      </w:pPr>
    </w:p>
    <w:p w:rsidR="00BB1CBD" w:rsidRDefault="00BB1CBD"/>
    <w:sectPr w:rsidR="00BB1CBD" w:rsidSect="00FF0DD0">
      <w:headerReference w:type="default" r:id="rId5"/>
      <w:pgSz w:w="11900" w:h="16840"/>
      <w:pgMar w:top="1560" w:right="1418" w:bottom="1276" w:left="1418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ntium Book Basic">
    <w:altName w:val="Calibri"/>
    <w:charset w:val="00"/>
    <w:family w:val="auto"/>
    <w:pitch w:val="variable"/>
    <w:sig w:usb0="A000007F" w:usb1="5000204A" w:usb2="00000000" w:usb3="00000000" w:csb0="00000013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131" w:rsidRDefault="00FF0DD0">
    <w:pPr>
      <w:pStyle w:val="Corpodetexto"/>
      <w:spacing w:line="14" w:lineRule="auto"/>
      <w:rPr>
        <w:sz w:val="2"/>
      </w:rPr>
    </w:pPr>
    <w:r>
      <w:rPr>
        <w:noProof/>
        <w:sz w:val="20"/>
        <w:lang w:val="pt-BR" w:eastAsia="pt-BR"/>
      </w:rPr>
      <mc:AlternateContent>
        <mc:Choice Requires="wps">
          <w:drawing>
            <wp:anchor distT="0" distB="0" distL="0" distR="0" simplePos="0" relativeHeight="251659264" behindDoc="1" locked="0" layoutInCell="1" allowOverlap="1" wp14:anchorId="273B2CEE" wp14:editId="24376A93">
              <wp:simplePos x="0" y="0"/>
              <wp:positionH relativeFrom="page">
                <wp:posOffset>1968500</wp:posOffset>
              </wp:positionH>
              <wp:positionV relativeFrom="page">
                <wp:posOffset>612583</wp:posOffset>
              </wp:positionV>
              <wp:extent cx="4415155" cy="266700"/>
              <wp:effectExtent l="0" t="0" r="0" b="0"/>
              <wp:wrapNone/>
              <wp:docPr id="29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415155" cy="2667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8F227B" w:rsidRDefault="00FF0DD0" w:rsidP="002D7A65">
                          <w:pPr>
                            <w:spacing w:before="9"/>
                            <w:ind w:left="20"/>
                            <w:jc w:val="center"/>
                            <w:rPr>
                              <w:rFonts w:ascii="Arial" w:hAnsi="Arial"/>
                              <w:b/>
                              <w:sz w:val="34"/>
                            </w:rPr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155pt;margin-top:48.25pt;width:347.65pt;height:21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" filled="f" stroked="f">
              <v:path arrowok="t"/>
              <v:textbox inset="0,0,0,0">
                <w:txbxContent>
                  <w:p w:rsidR="008F227B" w:rsidRDefault="00FF0DD0" w:rsidP="002D7A65">
                    <w:pPr>
                      <w:spacing w:before="9"/>
                      <w:ind w:left="20"/>
                      <w:jc w:val="center"/>
                      <w:rPr>
                        <w:rFonts w:ascii="Arial" w:hAnsi="Arial"/>
                        <w:b/>
                        <w:sz w:val="34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1DE9"/>
    <w:rsid w:val="00295C83"/>
    <w:rsid w:val="00311DE9"/>
    <w:rsid w:val="00333B56"/>
    <w:rsid w:val="003A692C"/>
    <w:rsid w:val="005A0951"/>
    <w:rsid w:val="00BB1CBD"/>
    <w:rsid w:val="00C55942"/>
    <w:rsid w:val="00CC1D27"/>
    <w:rsid w:val="00E6610B"/>
    <w:rsid w:val="00FF0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311DE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link w:val="Ttulo1Char"/>
    <w:uiPriority w:val="1"/>
    <w:qFormat/>
    <w:rsid w:val="00311DE9"/>
    <w:pPr>
      <w:jc w:val="center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1"/>
    <w:rsid w:val="00311DE9"/>
    <w:rPr>
      <w:rFonts w:ascii="Times New Roman" w:eastAsia="Times New Roman" w:hAnsi="Times New Roman" w:cs="Times New Roman"/>
      <w:b/>
      <w:bCs/>
      <w:sz w:val="24"/>
      <w:szCs w:val="24"/>
      <w:lang w:val="pt-PT"/>
    </w:rPr>
  </w:style>
  <w:style w:type="paragraph" w:styleId="Corpodetexto">
    <w:name w:val="Body Text"/>
    <w:basedOn w:val="Normal"/>
    <w:link w:val="CorpodetextoChar"/>
    <w:uiPriority w:val="1"/>
    <w:qFormat/>
    <w:rsid w:val="00311DE9"/>
    <w:rPr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uiPriority w:val="1"/>
    <w:rsid w:val="00311DE9"/>
    <w:rPr>
      <w:rFonts w:ascii="Times New Roman" w:eastAsia="Times New Roman" w:hAnsi="Times New Roman" w:cs="Times New Roman"/>
      <w:sz w:val="24"/>
      <w:szCs w:val="24"/>
      <w:lang w:val="pt-PT"/>
    </w:rPr>
  </w:style>
  <w:style w:type="paragraph" w:styleId="SemEspaamento">
    <w:name w:val="No Spacing"/>
    <w:uiPriority w:val="1"/>
    <w:qFormat/>
    <w:rsid w:val="00311D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NormalWeb">
    <w:name w:val="Normal (Web)"/>
    <w:basedOn w:val="Normal"/>
    <w:uiPriority w:val="99"/>
    <w:unhideWhenUsed/>
    <w:rsid w:val="00311DE9"/>
    <w:pPr>
      <w:widowControl/>
      <w:autoSpaceDE/>
      <w:autoSpaceDN/>
    </w:pPr>
    <w:rPr>
      <w:sz w:val="24"/>
      <w:szCs w:val="24"/>
      <w:lang w:val="pt-BR"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311DE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link w:val="Ttulo1Char"/>
    <w:uiPriority w:val="1"/>
    <w:qFormat/>
    <w:rsid w:val="00311DE9"/>
    <w:pPr>
      <w:jc w:val="center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1"/>
    <w:rsid w:val="00311DE9"/>
    <w:rPr>
      <w:rFonts w:ascii="Times New Roman" w:eastAsia="Times New Roman" w:hAnsi="Times New Roman" w:cs="Times New Roman"/>
      <w:b/>
      <w:bCs/>
      <w:sz w:val="24"/>
      <w:szCs w:val="24"/>
      <w:lang w:val="pt-PT"/>
    </w:rPr>
  </w:style>
  <w:style w:type="paragraph" w:styleId="Corpodetexto">
    <w:name w:val="Body Text"/>
    <w:basedOn w:val="Normal"/>
    <w:link w:val="CorpodetextoChar"/>
    <w:uiPriority w:val="1"/>
    <w:qFormat/>
    <w:rsid w:val="00311DE9"/>
    <w:rPr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uiPriority w:val="1"/>
    <w:rsid w:val="00311DE9"/>
    <w:rPr>
      <w:rFonts w:ascii="Times New Roman" w:eastAsia="Times New Roman" w:hAnsi="Times New Roman" w:cs="Times New Roman"/>
      <w:sz w:val="24"/>
      <w:szCs w:val="24"/>
      <w:lang w:val="pt-PT"/>
    </w:rPr>
  </w:style>
  <w:style w:type="paragraph" w:styleId="SemEspaamento">
    <w:name w:val="No Spacing"/>
    <w:uiPriority w:val="1"/>
    <w:qFormat/>
    <w:rsid w:val="00311D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NormalWeb">
    <w:name w:val="Normal (Web)"/>
    <w:basedOn w:val="Normal"/>
    <w:uiPriority w:val="99"/>
    <w:unhideWhenUsed/>
    <w:rsid w:val="00311DE9"/>
    <w:pPr>
      <w:widowControl/>
      <w:autoSpaceDE/>
      <w:autoSpaceDN/>
    </w:pPr>
    <w:rPr>
      <w:sz w:val="24"/>
      <w:szCs w:val="24"/>
      <w:lang w:val="pt-BR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523</Words>
  <Characters>2827</Characters>
  <Application>Microsoft Office Word</Application>
  <DocSecurity>0</DocSecurity>
  <Lines>23</Lines>
  <Paragraphs>6</Paragraphs>
  <ScaleCrop>false</ScaleCrop>
  <Company/>
  <LinksUpToDate>false</LinksUpToDate>
  <CharactersWithSpaces>3344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Juridico</dc:creator>
  <cp:lastModifiedBy>Juridico</cp:lastModifiedBy>
  <cp:revision>7</cp:revision>
  <dcterms:created xsi:type="dcterms:W3CDTF">2025-04-07T18:04:00Z</dcterms:created>
  <dcterms:modified xsi:type="dcterms:W3CDTF">2025-04-07T18:25:00Z</dcterms:modified>
</cp:coreProperties>
</file>